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Приложение № 8. Контрольно-проверочный комплекс для проверки уровня подготовленности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20"/>
        </w:rPr>
        <w:t>КОНТРОЛЬНО-ПРОВЕРОЧНЫЙ КОМПЛЕКС для проверки уровня физической подготовленности военнослужащих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276"/>
        <w:gridCol w:w="2276"/>
        <w:gridCol w:w="2276"/>
        <w:gridCol w:w="2276"/>
        <w:gridCol w:w="2276"/>
        <w:gridCol w:w="2276"/>
        <w:gridCol w:w="2276"/>
      </w:tblGrid>
      <w:tr>
        <w:trPr>
          <w:tblHeader w:val="true"/>
        </w:trPr>
        <w:tc>
          <w:tcPr>
            <w:tcW w:type="dxa" w:w="235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Категория (пол, возрастные группы)</w:t>
            </w:r>
          </w:p>
        </w:tc>
        <w:tc>
          <w:tcPr>
            <w:tcW w:type="dxa" w:w="229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Наименование подразделения</w:t>
            </w:r>
          </w:p>
        </w:tc>
        <w:tc>
          <w:tcPr>
            <w:tcW w:type="dxa" w:w="11283"/>
            <w:gridSpan w:val="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Содержание контрольно-проверочного комплекса</w:t>
            </w:r>
          </w:p>
        </w:tc>
      </w:tr>
      <w:tr>
        <w:trPr>
          <w:tblHeader w:val="true"/>
        </w:trPr>
        <w:tc>
          <w:tcPr>
            <w:tcW w:type="dxa" w:w="23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29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712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Общие физические упражнения</w:t>
            </w:r>
          </w:p>
        </w:tc>
        <w:tc>
          <w:tcPr>
            <w:tcW w:type="dxa" w:w="415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Специальные физические упражнения</w:t>
            </w:r>
          </w:p>
        </w:tc>
      </w:tr>
      <w:tr>
        <w:trPr>
          <w:tblHeader w:val="true"/>
        </w:trPr>
        <w:tc>
          <w:tcPr>
            <w:tcW w:type="dxa" w:w="23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29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1 упражнение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2 упражнение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3 упражнение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1 упражнение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2 упражнение</w:t>
            </w:r>
          </w:p>
        </w:tc>
      </w:tr>
      <w:tr>
        <w:trPr>
          <w:tblHeader w:val="true"/>
        </w:trP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1</w:t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2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3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4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5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6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7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Категория N 1 (мужчины, 1 - 6 возрастные группы)</w:t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Мотострелковые подразделения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19; или ловкость: упр. N 30, 32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Сила: упр. N 3, 5, 10, 14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Ускоренное передвижение - упр. N 43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Специальные приемы и действия - упр. N 61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Танковые подразделения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Сила: упр. N 3, 11, 12, 15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Выносливость: упр. N 24, 25, 29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Специальные приемы и действия - упр. N 69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Военно-прикладное плавание - упр. N 56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Артиллерийские подразделения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19; или ловкость: упр. N 30, 32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Выносливость: упр. N 24, 25, 29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Ускоренное передвижение - упр. N 39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Рукопашный бой - упр. N 53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Категория N 2 (мужчины, 1 - 6 возрастные группы)</w:t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Подразделения материально-технического обеспечения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19; или ловкость: упр. N 30, 32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Сила: упр. N 3, 5, 10, 14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Преодоление препятствий - упр. N 45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Подразделения медицинского обеспечения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19; или ловкость: упр. N 30, 32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Выносливость: упр. N 24, 25, 29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Специальные приемы и действия - упр. N 61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Категория N 3 (мужчины, 1 - 6 возрастные группы)</w:t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Управление воинской части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19; или ловкость: упр. N 30, 32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Сила: упр. N 3, 5, 10, 14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Выносливость: упр. N 23, 24, 25, 28, 29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Управления батальонов, дивизионов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19; или ловкость: упр. N 30, 32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Сила: упр. N 3, 11, 12, 15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Выносливость: упр. N 24, 25, 29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Категории N 1 - 3 (мужчины, 7 - 9 возрастные группы)</w:t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Привлекаемые подразделения воинской части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21, 22; или ловкость: упр. N 30, 31; или сила: упр. N 1, 2, 3, 4, 11, 14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Выносливость: упр. N 24, 25, 28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Военнослужащие женского пола, 1 - 5 возрастные группы</w:t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Привлекаемые подразделения воинской части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19; или ловкость: упр. N 30, 32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Сила: упр. N 3, 5, 10, 14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Выносливость: упр. N 23, 24, 25, 28, 29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3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Военнослужащие женского пола, 6 - 7 возрастные группы</w:t>
            </w:r>
          </w:p>
        </w:tc>
        <w:tc>
          <w:tcPr>
            <w:tcW w:type="dxa" w:w="22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Привлекаемые подразделения воинской части</w:t>
            </w:r>
          </w:p>
        </w:tc>
        <w:tc>
          <w:tcPr>
            <w:tcW w:type="dxa" w:w="31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Быстрота: упр. N 17, 18, 21, 22; или ловкость: упр. N 30, 31; или сила: упр. N 1, 2, 3, 4, 11, 14</w:t>
            </w:r>
          </w:p>
        </w:tc>
        <w:tc>
          <w:tcPr>
            <w:tcW w:type="dxa" w:w="19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Выносливость: упр. N 24, 25, 28, 29</w:t>
            </w:r>
          </w:p>
        </w:tc>
        <w:tc>
          <w:tcPr>
            <w:tcW w:type="dxa" w:w="20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0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</w:tbl>
    <w:sectPr w:rsidR="00FC693F" w:rsidRPr="0006063C" w:rsidSect="00034616">
      <w:pgSz w:w="16838" w:h="11906" w:orient="landscape"/>
      <w:pgMar w:top="454" w:right="454" w:bottom="454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